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B3" w:rsidRPr="009E458E" w:rsidRDefault="00A50CB3">
      <w:pPr>
        <w:rPr>
          <w:rFonts w:ascii="Calibri" w:hAnsi="Calibri" w:cs="Calibri"/>
        </w:rPr>
      </w:pPr>
      <w:bookmarkStart w:id="0" w:name="_GoBack"/>
      <w:bookmarkEnd w:id="0"/>
      <w:r w:rsidRPr="009E458E">
        <w:rPr>
          <w:rFonts w:ascii="Calibri" w:hAnsi="Calibri" w:cs="Calibri"/>
        </w:rPr>
        <w:t>....................................................</w:t>
      </w:r>
    </w:p>
    <w:p w:rsidR="00A50CB3" w:rsidRPr="009E458E" w:rsidRDefault="00A50CB3">
      <w:pPr>
        <w:pStyle w:val="Tekstpodstawowy2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(pełna nazwa organu lub jednostki organizacyjnej </w:t>
      </w:r>
    </w:p>
    <w:p w:rsidR="00A50CB3" w:rsidRPr="009E458E" w:rsidRDefault="008911E1">
      <w:pPr>
        <w:pStyle w:val="Tekstpodstawowy2"/>
        <w:rPr>
          <w:rFonts w:ascii="Calibri" w:hAnsi="Calibri" w:cs="Calibri"/>
        </w:rPr>
      </w:pPr>
      <w:r>
        <w:rPr>
          <w:rFonts w:ascii="Calibri" w:hAnsi="Calibri" w:cs="Calibri"/>
        </w:rPr>
        <w:t>przekazującej materiały archiwalne</w:t>
      </w:r>
      <w:r w:rsidR="00A50CB3" w:rsidRPr="009E458E">
        <w:rPr>
          <w:rFonts w:ascii="Calibri" w:hAnsi="Calibri" w:cs="Calibri"/>
        </w:rPr>
        <w:t>)</w:t>
      </w:r>
    </w:p>
    <w:p w:rsidR="00A50CB3" w:rsidRPr="009E458E" w:rsidRDefault="00A50CB3">
      <w:pPr>
        <w:pStyle w:val="Tekstpodstawowy2"/>
        <w:rPr>
          <w:rFonts w:ascii="Calibri" w:hAnsi="Calibri" w:cs="Calibri"/>
          <w:sz w:val="24"/>
        </w:rPr>
      </w:pPr>
    </w:p>
    <w:p w:rsidR="003960C8" w:rsidRPr="003960C8" w:rsidRDefault="00A50CB3" w:rsidP="003960C8">
      <w:pPr>
        <w:pStyle w:val="Nagwek"/>
        <w:tabs>
          <w:tab w:val="clear" w:pos="4536"/>
          <w:tab w:val="clear" w:pos="9072"/>
        </w:tabs>
        <w:spacing w:line="360" w:lineRule="auto"/>
        <w:ind w:left="5103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Archiwum </w:t>
      </w:r>
      <w:r w:rsidR="006170D1" w:rsidRPr="009E458E">
        <w:rPr>
          <w:rFonts w:ascii="Calibri" w:hAnsi="Calibri" w:cs="Calibri"/>
        </w:rPr>
        <w:t xml:space="preserve">Państwowe w </w:t>
      </w:r>
      <w:r w:rsidR="003960C8">
        <w:rPr>
          <w:rFonts w:ascii="Calibri" w:hAnsi="Calibri" w:cs="Calibri"/>
        </w:rPr>
        <w:t>Łodzi</w:t>
      </w:r>
    </w:p>
    <w:p w:rsidR="006170D1" w:rsidRPr="009E458E" w:rsidRDefault="003960C8" w:rsidP="006170D1">
      <w:pPr>
        <w:pStyle w:val="Nagwek"/>
        <w:tabs>
          <w:tab w:val="clear" w:pos="4536"/>
          <w:tab w:val="clear" w:pos="9072"/>
        </w:tabs>
        <w:spacing w:line="36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Plac Wolności 1</w:t>
      </w:r>
    </w:p>
    <w:p w:rsidR="00A50CB3" w:rsidRDefault="003960C8" w:rsidP="003960C8">
      <w:pPr>
        <w:tabs>
          <w:tab w:val="left" w:pos="5387"/>
          <w:tab w:val="left" w:pos="5670"/>
        </w:tabs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91-415 Łódź</w:t>
      </w:r>
    </w:p>
    <w:p w:rsidR="003960C8" w:rsidRDefault="003960C8" w:rsidP="003960C8">
      <w:pPr>
        <w:tabs>
          <w:tab w:val="left" w:pos="5387"/>
          <w:tab w:val="left" w:pos="5670"/>
        </w:tabs>
        <w:ind w:left="5103"/>
        <w:rPr>
          <w:rFonts w:ascii="Calibri" w:hAnsi="Calibri" w:cs="Calibri"/>
        </w:rPr>
      </w:pPr>
    </w:p>
    <w:p w:rsidR="003960C8" w:rsidRPr="009E458E" w:rsidRDefault="003960C8" w:rsidP="003960C8">
      <w:pPr>
        <w:tabs>
          <w:tab w:val="left" w:pos="5387"/>
          <w:tab w:val="left" w:pos="5670"/>
        </w:tabs>
        <w:ind w:left="5103"/>
        <w:rPr>
          <w:rFonts w:ascii="Calibri" w:hAnsi="Calibri" w:cs="Calibri"/>
          <w:b/>
        </w:rPr>
      </w:pPr>
    </w:p>
    <w:p w:rsidR="00A50CB3" w:rsidRPr="009E458E" w:rsidRDefault="00A50CB3" w:rsidP="006170D1">
      <w:pPr>
        <w:ind w:left="2124" w:firstLine="708"/>
        <w:rPr>
          <w:rFonts w:ascii="Calibri" w:hAnsi="Calibri" w:cs="Calibri"/>
          <w:b/>
        </w:rPr>
      </w:pPr>
      <w:r w:rsidRPr="009E458E">
        <w:rPr>
          <w:rFonts w:ascii="Calibri" w:hAnsi="Calibri" w:cs="Calibri"/>
          <w:b/>
        </w:rPr>
        <w:t>Znak sprawy:.................</w:t>
      </w:r>
      <w:r w:rsidR="006170D1" w:rsidRPr="009E458E">
        <w:rPr>
          <w:rFonts w:ascii="Calibri" w:hAnsi="Calibri" w:cs="Calibri"/>
          <w:b/>
        </w:rPr>
        <w:tab/>
      </w:r>
      <w:r w:rsidRPr="009E458E">
        <w:rPr>
          <w:rFonts w:ascii="Calibri" w:hAnsi="Calibri" w:cs="Calibri"/>
          <w:b/>
        </w:rPr>
        <w:tab/>
        <w:t>Data pisma:.....................</w:t>
      </w:r>
    </w:p>
    <w:p w:rsidR="00A50CB3" w:rsidRPr="009E458E" w:rsidRDefault="00A50CB3">
      <w:pPr>
        <w:rPr>
          <w:rFonts w:ascii="Calibri" w:hAnsi="Calibri" w:cs="Calibri"/>
          <w:b/>
        </w:rPr>
      </w:pPr>
    </w:p>
    <w:p w:rsidR="001221B8" w:rsidRDefault="00A50CB3" w:rsidP="001221B8">
      <w:pPr>
        <w:spacing w:line="276" w:lineRule="auto"/>
        <w:ind w:firstLine="708"/>
        <w:jc w:val="both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Na podstawie § </w:t>
      </w:r>
      <w:r w:rsidR="001221B8">
        <w:rPr>
          <w:rFonts w:ascii="Calibri" w:hAnsi="Calibri" w:cs="Calibri"/>
        </w:rPr>
        <w:t>6</w:t>
      </w:r>
      <w:r w:rsidRPr="009E458E">
        <w:rPr>
          <w:rFonts w:ascii="Calibri" w:hAnsi="Calibri" w:cs="Calibri"/>
        </w:rPr>
        <w:t xml:space="preserve"> ust. 1 </w:t>
      </w:r>
      <w:r w:rsidRPr="009E458E">
        <w:rPr>
          <w:rFonts w:ascii="Calibri" w:hAnsi="Calibri" w:cs="Calibri"/>
          <w:i/>
          <w:iCs/>
        </w:rPr>
        <w:t xml:space="preserve">Rozporządzenia Ministra Kultury i Dziedzictwa Narodowego </w:t>
      </w:r>
      <w:r w:rsidR="001221B8">
        <w:rPr>
          <w:rFonts w:ascii="Calibri" w:hAnsi="Calibri" w:cs="Calibri"/>
          <w:i/>
          <w:iCs/>
        </w:rPr>
        <w:br/>
      </w:r>
      <w:r w:rsidRPr="009E458E">
        <w:rPr>
          <w:rFonts w:ascii="Calibri" w:hAnsi="Calibri" w:cs="Calibri"/>
          <w:i/>
          <w:iCs/>
        </w:rPr>
        <w:t>z</w:t>
      </w:r>
      <w:r w:rsidR="009E458E">
        <w:rPr>
          <w:rFonts w:ascii="Calibri" w:hAnsi="Calibri" w:cs="Calibri"/>
          <w:i/>
          <w:iCs/>
        </w:rPr>
        <w:t xml:space="preserve"> </w:t>
      </w:r>
      <w:r w:rsidRPr="009E458E">
        <w:rPr>
          <w:rFonts w:ascii="Calibri" w:hAnsi="Calibri" w:cs="Calibri"/>
          <w:i/>
          <w:iCs/>
        </w:rPr>
        <w:t>dnia 20 października 2015 r. w sprawie klasyfikowania i</w:t>
      </w:r>
      <w:r w:rsidR="009E458E">
        <w:rPr>
          <w:rFonts w:ascii="Calibri" w:hAnsi="Calibri" w:cs="Calibri"/>
          <w:i/>
          <w:iCs/>
        </w:rPr>
        <w:t xml:space="preserve"> </w:t>
      </w:r>
      <w:r w:rsidRPr="009E458E">
        <w:rPr>
          <w:rFonts w:ascii="Calibri" w:hAnsi="Calibri" w:cs="Calibri"/>
          <w:i/>
          <w:iCs/>
        </w:rPr>
        <w:t>kwalifikowania dokumentacji, przekazywania materiałów archiwalnych do archiwów państwowych i</w:t>
      </w:r>
      <w:r w:rsidR="009E458E">
        <w:rPr>
          <w:rFonts w:ascii="Calibri" w:hAnsi="Calibri" w:cs="Calibri"/>
          <w:i/>
          <w:iCs/>
        </w:rPr>
        <w:t xml:space="preserve"> </w:t>
      </w:r>
      <w:r w:rsidRPr="009E458E">
        <w:rPr>
          <w:rFonts w:ascii="Calibri" w:hAnsi="Calibri" w:cs="Calibri"/>
          <w:i/>
          <w:iCs/>
        </w:rPr>
        <w:t>brakowania dokumentacji niearchiwalnej</w:t>
      </w:r>
      <w:r w:rsidRPr="009E458E">
        <w:rPr>
          <w:rFonts w:ascii="Calibri" w:hAnsi="Calibri" w:cs="Calibri"/>
        </w:rPr>
        <w:t xml:space="preserve"> (Dz. U. 201</w:t>
      </w:r>
      <w:r w:rsidR="009E458E" w:rsidRPr="009E458E">
        <w:rPr>
          <w:rFonts w:ascii="Calibri" w:hAnsi="Calibri" w:cs="Calibri"/>
        </w:rPr>
        <w:t>9</w:t>
      </w:r>
      <w:r w:rsidRPr="009E458E">
        <w:rPr>
          <w:rFonts w:ascii="Calibri" w:hAnsi="Calibri" w:cs="Calibri"/>
        </w:rPr>
        <w:t xml:space="preserve">, poz. </w:t>
      </w:r>
      <w:r w:rsidR="009E458E" w:rsidRPr="009E458E">
        <w:rPr>
          <w:rFonts w:ascii="Calibri" w:hAnsi="Calibri" w:cs="Calibri"/>
        </w:rPr>
        <w:t>246</w:t>
      </w:r>
      <w:r w:rsidRPr="009E458E">
        <w:rPr>
          <w:rFonts w:ascii="Calibri" w:hAnsi="Calibri" w:cs="Calibri"/>
        </w:rPr>
        <w:t>) z</w:t>
      </w:r>
      <w:r w:rsidR="001221B8">
        <w:rPr>
          <w:rFonts w:ascii="Calibri" w:hAnsi="Calibri" w:cs="Calibri"/>
        </w:rPr>
        <w:t xml:space="preserve">awiadamiam Dyrektora Archiwum Państwowego w Łodzi o </w:t>
      </w:r>
      <w:r w:rsidR="001221B8" w:rsidRPr="001221B8">
        <w:rPr>
          <w:rFonts w:ascii="Calibri" w:hAnsi="Calibri" w:cs="Calibri"/>
        </w:rPr>
        <w:t>rozpoczęciu procesu przygotowania materiałów archiwalnych</w:t>
      </w:r>
      <w:r w:rsidR="001221B8">
        <w:rPr>
          <w:rFonts w:ascii="Calibri" w:hAnsi="Calibri" w:cs="Calibri"/>
        </w:rPr>
        <w:t xml:space="preserve"> </w:t>
      </w:r>
      <w:r w:rsidR="001221B8">
        <w:rPr>
          <w:rFonts w:ascii="Calibri" w:hAnsi="Calibri" w:cs="Calibri"/>
        </w:rPr>
        <w:br/>
      </w:r>
      <w:r w:rsidR="001221B8" w:rsidRPr="001221B8">
        <w:rPr>
          <w:rFonts w:ascii="Calibri" w:hAnsi="Calibri" w:cs="Calibri"/>
        </w:rPr>
        <w:t>i zamiarze ich przekazania do Archiwum.</w:t>
      </w:r>
    </w:p>
    <w:p w:rsidR="001221B8" w:rsidRPr="001221B8" w:rsidRDefault="001221B8" w:rsidP="00B54C93">
      <w:pPr>
        <w:pStyle w:val="Nagwek2"/>
        <w:numPr>
          <w:ilvl w:val="0"/>
          <w:numId w:val="0"/>
        </w:numPr>
        <w:tabs>
          <w:tab w:val="left" w:pos="708"/>
        </w:tabs>
        <w:suppressAutoHyphens w:val="0"/>
        <w:spacing w:before="240" w:line="276" w:lineRule="auto"/>
        <w:jc w:val="both"/>
        <w:rPr>
          <w:rFonts w:ascii="Calibri" w:hAnsi="Calibri" w:cs="Calibri"/>
          <w:b w:val="0"/>
        </w:rPr>
      </w:pPr>
      <w:r w:rsidRPr="001221B8">
        <w:rPr>
          <w:rFonts w:ascii="Calibri" w:hAnsi="Calibri" w:cs="Calibri"/>
          <w:b w:val="0"/>
        </w:rPr>
        <w:t>Przechowywane materiały archiwalne zostały wytworzone i zgromadzone przez …………………………………………………........</w:t>
      </w:r>
      <w:r>
        <w:rPr>
          <w:rFonts w:ascii="Calibri" w:hAnsi="Calibri" w:cs="Calibri"/>
          <w:b w:val="0"/>
        </w:rPr>
        <w:t>.....................................................................................</w:t>
      </w:r>
      <w:r w:rsidRPr="001221B8">
        <w:rPr>
          <w:rFonts w:ascii="Calibri" w:hAnsi="Calibri" w:cs="Calibri"/>
          <w:b w:val="0"/>
        </w:rPr>
        <w:t>....</w:t>
      </w:r>
    </w:p>
    <w:p w:rsidR="001221B8" w:rsidRPr="001221B8" w:rsidRDefault="001221B8" w:rsidP="001221B8">
      <w:pPr>
        <w:tabs>
          <w:tab w:val="num" w:pos="0"/>
        </w:tabs>
        <w:spacing w:line="276" w:lineRule="auto"/>
        <w:jc w:val="center"/>
        <w:rPr>
          <w:rFonts w:ascii="Calibri" w:hAnsi="Calibri" w:cs="Calibri"/>
          <w:sz w:val="16"/>
          <w:szCs w:val="20"/>
        </w:rPr>
      </w:pPr>
      <w:r w:rsidRPr="001221B8">
        <w:rPr>
          <w:rFonts w:ascii="Calibri" w:hAnsi="Calibri" w:cs="Calibri"/>
          <w:sz w:val="16"/>
        </w:rPr>
        <w:t>(nazwa aktotwórcy)</w:t>
      </w:r>
    </w:p>
    <w:p w:rsidR="001221B8" w:rsidRPr="001221B8" w:rsidRDefault="001221B8" w:rsidP="001221B8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Calibri" w:hAnsi="Calibri" w:cs="Calibri"/>
          <w:b w:val="0"/>
        </w:rPr>
      </w:pPr>
      <w:r w:rsidRPr="001221B8">
        <w:rPr>
          <w:rFonts w:ascii="Calibri" w:hAnsi="Calibri" w:cs="Calibri"/>
          <w:b w:val="0"/>
        </w:rPr>
        <w:t>Proponowane do przekazania materiały archiwalne o</w:t>
      </w:r>
      <w:r>
        <w:rPr>
          <w:rFonts w:ascii="Calibri" w:hAnsi="Calibri" w:cs="Calibri"/>
          <w:b w:val="0"/>
        </w:rPr>
        <w:t>bejmują zasięgiem lata: …………………………………………………..</w:t>
      </w:r>
    </w:p>
    <w:p w:rsidR="001221B8" w:rsidRPr="001221B8" w:rsidRDefault="001221B8" w:rsidP="001221B8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ind w:left="576" w:hanging="576"/>
        <w:jc w:val="both"/>
        <w:rPr>
          <w:rFonts w:ascii="Calibri" w:hAnsi="Calibri" w:cs="Calibri"/>
          <w:b w:val="0"/>
        </w:rPr>
      </w:pPr>
      <w:r w:rsidRPr="001221B8">
        <w:rPr>
          <w:rFonts w:ascii="Calibri" w:hAnsi="Calibri" w:cs="Calibri"/>
          <w:b w:val="0"/>
          <w:sz w:val="16"/>
        </w:rPr>
        <w:t>(roczne daty skrajne</w:t>
      </w:r>
      <w:r>
        <w:rPr>
          <w:rFonts w:ascii="Calibri" w:hAnsi="Calibri" w:cs="Calibri"/>
          <w:b w:val="0"/>
          <w:sz w:val="16"/>
        </w:rPr>
        <w:t xml:space="preserve"> przekazywanej dokumentacji</w:t>
      </w:r>
      <w:r w:rsidRPr="001221B8">
        <w:rPr>
          <w:rFonts w:ascii="Calibri" w:hAnsi="Calibri" w:cs="Calibri"/>
          <w:b w:val="0"/>
          <w:sz w:val="16"/>
        </w:rPr>
        <w:t>)</w:t>
      </w:r>
      <w:r w:rsidRPr="001221B8">
        <w:rPr>
          <w:rFonts w:ascii="Calibri" w:hAnsi="Calibri" w:cs="Calibri"/>
          <w:b w:val="0"/>
        </w:rPr>
        <w:tab/>
      </w:r>
    </w:p>
    <w:p w:rsidR="001221B8" w:rsidRP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</w:rPr>
      </w:pPr>
    </w:p>
    <w:p w:rsidR="001221B8" w:rsidRP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221B8">
        <w:rPr>
          <w:rFonts w:ascii="Calibri" w:hAnsi="Calibri" w:cs="Calibri"/>
        </w:rPr>
        <w:t>W całości jest to dokumentacja …….………………………………</w:t>
      </w:r>
      <w:r>
        <w:rPr>
          <w:rFonts w:ascii="Calibri" w:hAnsi="Calibri" w:cs="Calibri"/>
        </w:rPr>
        <w:t>………..</w:t>
      </w:r>
      <w:r w:rsidRPr="001221B8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Pr="001221B8">
        <w:rPr>
          <w:rFonts w:ascii="Calibri" w:hAnsi="Calibri" w:cs="Calibri"/>
        </w:rPr>
        <w:t xml:space="preserve"> o rozmiarze …………………….</w:t>
      </w:r>
    </w:p>
    <w:p w:rsidR="001221B8" w:rsidRP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Pr="001221B8">
        <w:rPr>
          <w:rFonts w:ascii="Calibri" w:hAnsi="Calibri" w:cs="Calibri"/>
          <w:sz w:val="16"/>
        </w:rPr>
        <w:t>(rodzaj dokumentacji: akt</w:t>
      </w:r>
      <w:r>
        <w:rPr>
          <w:rFonts w:ascii="Calibri" w:hAnsi="Calibri" w:cs="Calibri"/>
          <w:sz w:val="16"/>
        </w:rPr>
        <w:t>owa, techniczna, itd.)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 xml:space="preserve">               </w:t>
      </w:r>
      <w:r w:rsidRPr="001221B8">
        <w:rPr>
          <w:rFonts w:ascii="Calibri" w:hAnsi="Calibri" w:cs="Calibri"/>
          <w:sz w:val="16"/>
        </w:rPr>
        <w:t>(liczona w j.a. i mb.)</w:t>
      </w:r>
    </w:p>
    <w:p w:rsid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</w:rPr>
      </w:pPr>
    </w:p>
    <w:p w:rsidR="001221B8" w:rsidRP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221B8">
        <w:rPr>
          <w:rFonts w:ascii="Calibri" w:hAnsi="Calibri" w:cs="Calibri"/>
        </w:rPr>
        <w:t>Akta znajdują się w stanie fizycznym …………………………………………………</w:t>
      </w:r>
      <w:r w:rsidR="00B54C93">
        <w:rPr>
          <w:rFonts w:ascii="Calibri" w:hAnsi="Calibri" w:cs="Calibri"/>
        </w:rPr>
        <w:t>……………………</w:t>
      </w:r>
      <w:r w:rsidRPr="001221B8">
        <w:rPr>
          <w:rFonts w:ascii="Calibri" w:hAnsi="Calibri" w:cs="Calibri"/>
        </w:rPr>
        <w:t>………………</w:t>
      </w:r>
    </w:p>
    <w:p w:rsidR="001221B8" w:rsidRPr="001221B8" w:rsidRDefault="001221B8" w:rsidP="00B54C93">
      <w:pPr>
        <w:spacing w:line="276" w:lineRule="auto"/>
        <w:ind w:left="3544"/>
        <w:jc w:val="both"/>
        <w:rPr>
          <w:rFonts w:ascii="Calibri" w:hAnsi="Calibri" w:cs="Calibri"/>
          <w:sz w:val="16"/>
        </w:rPr>
      </w:pPr>
      <w:r w:rsidRPr="001221B8">
        <w:rPr>
          <w:rFonts w:ascii="Calibri" w:hAnsi="Calibri" w:cs="Calibri"/>
          <w:sz w:val="16"/>
        </w:rPr>
        <w:t>(określić stan fizyczny akt, dobry, uszkodzona, rozdarcia, zag</w:t>
      </w:r>
      <w:r>
        <w:rPr>
          <w:rFonts w:ascii="Calibri" w:hAnsi="Calibri" w:cs="Calibri"/>
          <w:sz w:val="16"/>
        </w:rPr>
        <w:t xml:space="preserve">rzybiona itp. ewentualnie </w:t>
      </w:r>
      <w:r w:rsidRPr="001221B8">
        <w:rPr>
          <w:rFonts w:ascii="Calibri" w:hAnsi="Calibri" w:cs="Calibri"/>
          <w:sz w:val="16"/>
        </w:rPr>
        <w:t>informa</w:t>
      </w:r>
      <w:r>
        <w:rPr>
          <w:rFonts w:ascii="Calibri" w:hAnsi="Calibri" w:cs="Calibri"/>
          <w:sz w:val="16"/>
        </w:rPr>
        <w:t xml:space="preserve">cjo o podjętych już działaniach </w:t>
      </w:r>
      <w:r w:rsidRPr="001221B8">
        <w:rPr>
          <w:rFonts w:ascii="Calibri" w:hAnsi="Calibri" w:cs="Calibri"/>
          <w:sz w:val="16"/>
        </w:rPr>
        <w:t>konserwatorskich: fumigacja, introligator itd.)</w:t>
      </w:r>
    </w:p>
    <w:p w:rsidR="001221B8" w:rsidRP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221B8">
        <w:rPr>
          <w:rFonts w:ascii="Calibri" w:hAnsi="Calibri" w:cs="Calibri"/>
        </w:rPr>
        <w:t>Przekazywane materiały archiwalne są w całości ……………………………………………</w:t>
      </w:r>
      <w:r w:rsidR="00B54C93">
        <w:rPr>
          <w:rFonts w:ascii="Calibri" w:hAnsi="Calibri" w:cs="Calibri"/>
        </w:rPr>
        <w:t>……….</w:t>
      </w:r>
      <w:r w:rsidRPr="001221B8">
        <w:rPr>
          <w:rFonts w:ascii="Calibri" w:hAnsi="Calibri" w:cs="Calibri"/>
        </w:rPr>
        <w:t>…………...,</w:t>
      </w:r>
    </w:p>
    <w:p w:rsidR="001221B8" w:rsidRPr="001221B8" w:rsidRDefault="00B54C93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</w:t>
      </w:r>
      <w:r w:rsidR="001221B8" w:rsidRPr="001221B8">
        <w:rPr>
          <w:rFonts w:ascii="Calibri" w:hAnsi="Calibri" w:cs="Calibri"/>
          <w:sz w:val="16"/>
        </w:rPr>
        <w:t>(uporządkowane, nieuporządkowane, w trakcie porządkowania)</w:t>
      </w:r>
    </w:p>
    <w:p w:rsidR="001221B8" w:rsidRPr="001221B8" w:rsidRDefault="001221B8" w:rsidP="001221B8">
      <w:pPr>
        <w:tabs>
          <w:tab w:val="num" w:pos="0"/>
        </w:tabs>
        <w:spacing w:line="276" w:lineRule="auto"/>
        <w:jc w:val="both"/>
        <w:rPr>
          <w:rFonts w:ascii="Calibri" w:hAnsi="Calibri" w:cs="Calibri"/>
        </w:rPr>
      </w:pPr>
      <w:r w:rsidRPr="001221B8">
        <w:rPr>
          <w:rFonts w:ascii="Calibri" w:hAnsi="Calibri" w:cs="Calibri"/>
        </w:rPr>
        <w:t xml:space="preserve">zgodnie ze „Standardami porządkowania, ewidencjonowania i technicznego zabezpieczania materiałów archiwalnych przed ich przekazaniem do archiwów państwowych”, stanowiącymi załącznik nr 4 do ww. Rozporządzenia. </w:t>
      </w:r>
    </w:p>
    <w:p w:rsidR="001221B8" w:rsidRPr="001221B8" w:rsidRDefault="001221B8">
      <w:pPr>
        <w:spacing w:line="340" w:lineRule="atLeast"/>
        <w:ind w:firstLine="708"/>
        <w:jc w:val="both"/>
        <w:rPr>
          <w:rFonts w:ascii="Calibri" w:hAnsi="Calibri" w:cs="Calibri"/>
        </w:rPr>
      </w:pPr>
    </w:p>
    <w:p w:rsidR="001221B8" w:rsidRDefault="001221B8">
      <w:pPr>
        <w:spacing w:line="340" w:lineRule="atLeast"/>
        <w:ind w:firstLine="708"/>
        <w:jc w:val="both"/>
        <w:rPr>
          <w:rFonts w:ascii="Calibri" w:hAnsi="Calibri" w:cs="Calibri"/>
        </w:rPr>
      </w:pPr>
    </w:p>
    <w:p w:rsidR="00B54C93" w:rsidRDefault="00A50CB3" w:rsidP="00B54C93">
      <w:pPr>
        <w:tabs>
          <w:tab w:val="left" w:pos="540"/>
        </w:tabs>
        <w:jc w:val="both"/>
        <w:rPr>
          <w:rFonts w:ascii="Calibri" w:hAnsi="Calibri" w:cs="Calibri"/>
          <w:b/>
          <w:i/>
          <w:u w:val="single"/>
        </w:rPr>
      </w:pPr>
      <w:r w:rsidRPr="009E458E">
        <w:rPr>
          <w:rFonts w:ascii="Calibri" w:hAnsi="Calibri" w:cs="Calibri"/>
          <w:b/>
          <w:i/>
          <w:u w:val="single"/>
        </w:rPr>
        <w:t>Zał</w:t>
      </w:r>
      <w:r w:rsidR="00B54C93">
        <w:rPr>
          <w:rFonts w:ascii="Calibri" w:hAnsi="Calibri" w:cs="Calibri"/>
          <w:b/>
          <w:i/>
          <w:u w:val="single"/>
        </w:rPr>
        <w:t>ącznik:</w:t>
      </w:r>
    </w:p>
    <w:p w:rsidR="00DB36E0" w:rsidRDefault="00A50CB3">
      <w:pPr>
        <w:tabs>
          <w:tab w:val="left" w:pos="540"/>
        </w:tabs>
        <w:jc w:val="both"/>
        <w:rPr>
          <w:rFonts w:ascii="Calibri" w:hAnsi="Calibri" w:cs="Calibri"/>
          <w:bCs/>
          <w:iCs/>
        </w:rPr>
      </w:pPr>
      <w:r w:rsidRPr="009E458E">
        <w:rPr>
          <w:rFonts w:ascii="Calibri" w:hAnsi="Calibri" w:cs="Calibri"/>
          <w:bCs/>
          <w:iCs/>
        </w:rPr>
        <w:t xml:space="preserve">spis </w:t>
      </w:r>
      <w:r w:rsidR="00B54C93">
        <w:rPr>
          <w:rFonts w:ascii="Calibri" w:hAnsi="Calibri" w:cs="Calibri"/>
          <w:bCs/>
          <w:iCs/>
        </w:rPr>
        <w:t>zdawczo-odbiorczy materiałów archiwalnych</w:t>
      </w:r>
    </w:p>
    <w:p w:rsidR="00DB36E0" w:rsidRPr="009E458E" w:rsidRDefault="00DB36E0">
      <w:pPr>
        <w:tabs>
          <w:tab w:val="left" w:pos="540"/>
        </w:tabs>
        <w:jc w:val="both"/>
        <w:rPr>
          <w:rFonts w:ascii="Calibri" w:hAnsi="Calibri" w:cs="Calibri"/>
        </w:rPr>
      </w:pPr>
    </w:p>
    <w:p w:rsidR="00A50CB3" w:rsidRPr="009E458E" w:rsidRDefault="00A50CB3">
      <w:pPr>
        <w:pStyle w:val="Lista"/>
        <w:tabs>
          <w:tab w:val="left" w:pos="540"/>
        </w:tabs>
        <w:rPr>
          <w:rFonts w:ascii="Calibri" w:hAnsi="Calibri" w:cs="Calibri"/>
          <w:szCs w:val="24"/>
        </w:rPr>
      </w:pPr>
    </w:p>
    <w:p w:rsidR="00A50CB3" w:rsidRPr="009E458E" w:rsidRDefault="00A50CB3">
      <w:pPr>
        <w:tabs>
          <w:tab w:val="left" w:pos="540"/>
        </w:tabs>
        <w:ind w:left="4253" w:hanging="4253"/>
        <w:jc w:val="both"/>
        <w:rPr>
          <w:rFonts w:ascii="Calibri" w:hAnsi="Calibri" w:cs="Calibri"/>
        </w:rPr>
      </w:pPr>
      <w:r w:rsidRPr="009E458E">
        <w:rPr>
          <w:rFonts w:ascii="Calibri" w:hAnsi="Calibri" w:cs="Calibri"/>
        </w:rPr>
        <w:tab/>
      </w:r>
      <w:r w:rsidRPr="009E458E">
        <w:rPr>
          <w:rFonts w:ascii="Calibri" w:hAnsi="Calibri" w:cs="Calibri"/>
        </w:rPr>
        <w:tab/>
        <w:t>...............................................................................</w:t>
      </w:r>
    </w:p>
    <w:p w:rsidR="00A50CB3" w:rsidRPr="009E458E" w:rsidRDefault="00A50CB3" w:rsidP="003960C8">
      <w:pPr>
        <w:pStyle w:val="Lista"/>
        <w:tabs>
          <w:tab w:val="left" w:pos="4395"/>
        </w:tabs>
        <w:ind w:left="4536"/>
        <w:rPr>
          <w:rFonts w:ascii="Calibri" w:hAnsi="Calibri" w:cs="Calibri"/>
          <w:szCs w:val="24"/>
        </w:rPr>
      </w:pPr>
      <w:r w:rsidRPr="009E458E">
        <w:rPr>
          <w:rFonts w:ascii="Calibri" w:hAnsi="Calibri" w:cs="Calibri"/>
        </w:rPr>
        <w:t>(podpis kierownika jednostki organizacyjnej</w:t>
      </w:r>
      <w:r w:rsidR="003960C8">
        <w:rPr>
          <w:rFonts w:ascii="Calibri" w:hAnsi="Calibri" w:cs="Calibri"/>
        </w:rPr>
        <w:t xml:space="preserve"> lub osoby upoważnionej</w:t>
      </w:r>
      <w:r w:rsidRPr="009E458E">
        <w:rPr>
          <w:rFonts w:ascii="Calibri" w:hAnsi="Calibri" w:cs="Calibri"/>
        </w:rPr>
        <w:t>)</w:t>
      </w:r>
    </w:p>
    <w:sectPr w:rsidR="00A50CB3" w:rsidRPr="009E458E" w:rsidSect="006170D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0" w:firstLine="0"/>
      </w:pPr>
    </w:lvl>
  </w:abstractNum>
  <w:abstractNum w:abstractNumId="2" w15:restartNumberingAfterBreak="0">
    <w:nsid w:val="55E575DB"/>
    <w:multiLevelType w:val="hybridMultilevel"/>
    <w:tmpl w:val="C1742E66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5C"/>
    <w:rsid w:val="001221B8"/>
    <w:rsid w:val="003960C8"/>
    <w:rsid w:val="005A165C"/>
    <w:rsid w:val="006170D1"/>
    <w:rsid w:val="008911E1"/>
    <w:rsid w:val="009E458E"/>
    <w:rsid w:val="00A50CB3"/>
    <w:rsid w:val="00B54C93"/>
    <w:rsid w:val="00C6190F"/>
    <w:rsid w:val="00D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1333-3D47-4162-9EA4-84FFD3D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szCs w:val="20"/>
    </w:rPr>
  </w:style>
  <w:style w:type="paragraph" w:styleId="Lista">
    <w:name w:val="List"/>
    <w:basedOn w:val="Tekstpodstawowy"/>
    <w:semiHidden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odstawowy2">
    <w:name w:val="Body Text 2"/>
    <w:basedOn w:val="Normalny"/>
    <w:semiHidden/>
    <w:rPr>
      <w:sz w:val="20"/>
    </w:rPr>
  </w:style>
  <w:style w:type="paragraph" w:styleId="Tekstpodstawowywcity">
    <w:name w:val="Body Text Indent"/>
    <w:basedOn w:val="Normalny"/>
    <w:semiHidden/>
    <w:pPr>
      <w:suppressAutoHyphens w:val="0"/>
      <w:spacing w:line="360" w:lineRule="auto"/>
      <w:ind w:firstLine="708"/>
      <w:jc w:val="both"/>
    </w:pPr>
    <w:rPr>
      <w:rFonts w:ascii="Bookman Old Style" w:hAnsi="Bookman Old Style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w sprawie przekazania materiałów archiwalnych do archiwum państwowego - dopływ akt</dc:title>
  <dc:subject/>
  <cp:keywords/>
  <cp:lastPrinted>2016-06-03T12:38:00Z</cp:lastPrinted>
  <dcterms:created xsi:type="dcterms:W3CDTF">2022-05-23T08:40:00Z</dcterms:created>
  <dcterms:modified xsi:type="dcterms:W3CDTF">2022-05-27T06:16:00Z</dcterms:modified>
</cp:coreProperties>
</file>